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1AC" w14:textId="266D98D2" w:rsidR="000C3065" w:rsidRPr="000C3065" w:rsidRDefault="000C3065" w:rsidP="000C306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0C30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102-e</w:t>
      </w:r>
      <w:r w:rsidRPr="000C30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0C30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0C30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61DD1" w:rsidRPr="00961DD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R4-2204942</w:t>
      </w:r>
    </w:p>
    <w:p w14:paraId="12113A91" w14:textId="74A49335" w:rsidR="0040353F" w:rsidRDefault="000C3065" w:rsidP="000C306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0C30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February 21 – March 3, 2022</w:t>
      </w:r>
    </w:p>
    <w:p w14:paraId="68B051B6" w14:textId="77777777" w:rsidR="000C3065" w:rsidRPr="0040353F" w:rsidRDefault="000C3065" w:rsidP="000C3065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CF8B4B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inter-band </w:t>
      </w:r>
      <w:r w:rsidR="00947D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</w:t>
      </w:r>
      <w:r w:rsidR="00B0702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CA</w:t>
      </w:r>
    </w:p>
    <w:p w14:paraId="76ECAF7E" w14:textId="27D448C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C3065" w:rsidRPr="000C3065">
        <w:rPr>
          <w:rFonts w:ascii="Arial" w:eastAsia="Times New Roman" w:hAnsi="Arial" w:cs="Arial"/>
          <w:kern w:val="0"/>
          <w:sz w:val="22"/>
          <w:szCs w:val="20"/>
          <w:lang w:eastAsia="en-US"/>
        </w:rPr>
        <w:t>10.4.2.2.2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56D2191" w:rsidR="007A6214" w:rsidRPr="007A6214" w:rsidRDefault="00EC686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the requirement framework </w:t>
      </w:r>
      <w:r w:rsidR="00234762">
        <w:rPr>
          <w:rFonts w:ascii="Times New Roman" w:hAnsi="Times New Roman" w:cs="Times New Roman"/>
        </w:rPr>
        <w:t>for UL CA is clear but the relaxat</w:t>
      </w:r>
      <w:r w:rsidR="003E0A31">
        <w:rPr>
          <w:rFonts w:ascii="Times New Roman" w:hAnsi="Times New Roman" w:cs="Times New Roman"/>
        </w:rPr>
        <w:t>i</w:t>
      </w:r>
      <w:r w:rsidR="00234762">
        <w:rPr>
          <w:rFonts w:ascii="Times New Roman" w:hAnsi="Times New Roman" w:cs="Times New Roman"/>
        </w:rPr>
        <w:t>on value</w:t>
      </w:r>
      <w:r w:rsidR="003E0A31">
        <w:rPr>
          <w:rFonts w:ascii="Times New Roman" w:hAnsi="Times New Roman" w:cs="Times New Roman"/>
        </w:rPr>
        <w:t xml:space="preserve"> still need</w:t>
      </w:r>
      <w:r w:rsidR="00393582">
        <w:rPr>
          <w:rFonts w:ascii="Times New Roman" w:hAnsi="Times New Roman" w:cs="Times New Roman"/>
        </w:rPr>
        <w:t>s</w:t>
      </w:r>
      <w:r w:rsidR="003E0A31">
        <w:rPr>
          <w:rFonts w:ascii="Times New Roman" w:hAnsi="Times New Roman" w:cs="Times New Roman"/>
        </w:rPr>
        <w:t xml:space="preserve"> more analysis,</w:t>
      </w:r>
      <w:r w:rsidR="00234762">
        <w:rPr>
          <w:rFonts w:ascii="Times New Roman" w:hAnsi="Times New Roman" w:cs="Times New Roman"/>
        </w:rPr>
        <w:t xml:space="preserve"> </w:t>
      </w:r>
      <w:r w:rsidR="00393582" w:rsidRPr="00393582">
        <w:rPr>
          <w:rFonts w:ascii="Times New Roman" w:hAnsi="Times New Roman" w:cs="Times New Roman"/>
        </w:rPr>
        <w:t xml:space="preserve">especially whether the impact of </w:t>
      </w:r>
      <w:r w:rsidR="00393582">
        <w:rPr>
          <w:rFonts w:ascii="Times New Roman" w:hAnsi="Times New Roman" w:cs="Times New Roman"/>
        </w:rPr>
        <w:t>total UE power</w:t>
      </w:r>
      <w:r w:rsidR="00393582" w:rsidRPr="00393582">
        <w:rPr>
          <w:rFonts w:ascii="Times New Roman" w:hAnsi="Times New Roman" w:cs="Times New Roman"/>
        </w:rPr>
        <w:t xml:space="preserve"> should be included</w:t>
      </w:r>
      <w:r w:rsidR="00393582">
        <w:rPr>
          <w:rFonts w:ascii="Times New Roman" w:hAnsi="Times New Roman" w:cs="Times New Roman"/>
        </w:rPr>
        <w:t>. In addition, the power control issue is also raised. In this contribution, we provide our views on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796FE9B0" w:rsidR="00947DDB" w:rsidRDefault="007164D4" w:rsidP="00934D4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Total UE power</w:t>
      </w:r>
    </w:p>
    <w:p w14:paraId="23331316" w14:textId="00DF5077" w:rsidR="00C266C6" w:rsidRDefault="00C266C6" w:rsidP="00C266C6">
      <w:pPr>
        <w:rPr>
          <w:rFonts w:ascii="Times New Roman" w:hAnsi="Times New Roman" w:cs="Times New Roman"/>
        </w:rPr>
      </w:pPr>
      <w:r w:rsidRPr="00C266C6">
        <w:rPr>
          <w:rFonts w:ascii="Times New Roman" w:hAnsi="Times New Roman" w:cs="Times New Roman" w:hint="eastAsia"/>
        </w:rPr>
        <w:t>T</w:t>
      </w:r>
      <w:r w:rsidRPr="00C266C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total UE power is a quite controversial issue which have been discussed for several meeting</w:t>
      </w:r>
      <w:r w:rsidR="00261868">
        <w:rPr>
          <w:rFonts w:ascii="Times New Roman" w:hAnsi="Times New Roman" w:cs="Times New Roman"/>
        </w:rPr>
        <w:t xml:space="preserve">. In </w:t>
      </w:r>
      <w:r w:rsidR="00DC416C">
        <w:rPr>
          <w:rFonts w:ascii="Times New Roman" w:hAnsi="Times New Roman" w:cs="Times New Roman"/>
        </w:rPr>
        <w:t>FR1 CA case, all UL CC will share the total maximum conductive power, which means the</w:t>
      </w:r>
      <w:r w:rsidR="000B449F">
        <w:rPr>
          <w:rFonts w:ascii="Times New Roman" w:hAnsi="Times New Roman" w:cs="Times New Roman"/>
        </w:rPr>
        <w:t xml:space="preserve"> </w:t>
      </w:r>
      <w:r w:rsidR="000B449F" w:rsidRPr="000B449F">
        <w:rPr>
          <w:rFonts w:ascii="Times New Roman" w:hAnsi="Times New Roman" w:cs="Times New Roman"/>
        </w:rPr>
        <w:t>power of each CC decreases as the number of CCs rises</w:t>
      </w:r>
      <w:r w:rsidR="000B449F">
        <w:rPr>
          <w:rFonts w:ascii="Times New Roman" w:hAnsi="Times New Roman" w:cs="Times New Roman" w:hint="eastAsia"/>
        </w:rPr>
        <w:t>.</w:t>
      </w:r>
      <w:r w:rsidR="000B449F">
        <w:rPr>
          <w:rFonts w:ascii="Times New Roman" w:hAnsi="Times New Roman" w:cs="Times New Roman"/>
        </w:rPr>
        <w:t xml:space="preserve"> However, for FR2, </w:t>
      </w:r>
      <w:r w:rsidR="00FB5077">
        <w:rPr>
          <w:rFonts w:ascii="Times New Roman" w:hAnsi="Times New Roman" w:cs="Times New Roman"/>
        </w:rPr>
        <w:t xml:space="preserve">similar behavior is hard to define, because the power class is not based on the conductive power and </w:t>
      </w:r>
      <w:r w:rsidR="00F001B6">
        <w:rPr>
          <w:rFonts w:ascii="Times New Roman" w:hAnsi="Times New Roman" w:cs="Times New Roman"/>
        </w:rPr>
        <w:t>both</w:t>
      </w:r>
      <w:r w:rsidR="00FB5077">
        <w:rPr>
          <w:rFonts w:ascii="Times New Roman" w:hAnsi="Times New Roman" w:cs="Times New Roman"/>
        </w:rPr>
        <w:t xml:space="preserve"> EIRP and TRP </w:t>
      </w:r>
      <w:r w:rsidR="00F001B6">
        <w:rPr>
          <w:rFonts w:ascii="Times New Roman" w:hAnsi="Times New Roman" w:cs="Times New Roman"/>
        </w:rPr>
        <w:t>are related to the antenna performance.</w:t>
      </w:r>
    </w:p>
    <w:p w14:paraId="121E8D18" w14:textId="39179D79" w:rsidR="00F001B6" w:rsidRPr="00F001B6" w:rsidRDefault="00F001B6" w:rsidP="00C266C6">
      <w:pPr>
        <w:rPr>
          <w:rFonts w:ascii="Times New Roman" w:hAnsi="Times New Roman" w:cs="Times New Roman"/>
          <w:b/>
          <w:bCs/>
        </w:rPr>
      </w:pPr>
    </w:p>
    <w:p w14:paraId="5A01026F" w14:textId="6B5809E4" w:rsidR="00F001B6" w:rsidRDefault="00F001B6" w:rsidP="00C266C6">
      <w:pPr>
        <w:rPr>
          <w:rFonts w:ascii="Times New Roman" w:hAnsi="Times New Roman" w:cs="Times New Roman"/>
        </w:rPr>
      </w:pPr>
      <w:r w:rsidRPr="00F001B6">
        <w:rPr>
          <w:rFonts w:ascii="Times New Roman" w:hAnsi="Times New Roman" w:cs="Times New Roman"/>
          <w:b/>
          <w:bCs/>
        </w:rPr>
        <w:t xml:space="preserve">Observation 1: The power sharing behavior, which is similar to FR1 CA, is hard to </w:t>
      </w:r>
      <w:r w:rsidR="000C3065">
        <w:rPr>
          <w:rFonts w:ascii="Times New Roman" w:hAnsi="Times New Roman" w:cs="Times New Roman" w:hint="eastAsia"/>
          <w:b/>
          <w:bCs/>
        </w:rPr>
        <w:t>apply</w:t>
      </w:r>
      <w:r w:rsidR="000C3065">
        <w:rPr>
          <w:rFonts w:ascii="Times New Roman" w:hAnsi="Times New Roman" w:cs="Times New Roman"/>
          <w:b/>
          <w:bCs/>
        </w:rPr>
        <w:t xml:space="preserve"> to</w:t>
      </w:r>
      <w:r w:rsidRPr="00F001B6">
        <w:rPr>
          <w:rFonts w:ascii="Times New Roman" w:hAnsi="Times New Roman" w:cs="Times New Roman"/>
          <w:b/>
          <w:bCs/>
        </w:rPr>
        <w:t xml:space="preserve"> FR2.</w:t>
      </w:r>
      <w:r>
        <w:rPr>
          <w:rFonts w:ascii="Times New Roman" w:hAnsi="Times New Roman" w:cs="Times New Roman"/>
        </w:rPr>
        <w:t xml:space="preserve"> </w:t>
      </w:r>
    </w:p>
    <w:p w14:paraId="4FAB0CC3" w14:textId="701562B0" w:rsidR="00DC416C" w:rsidRPr="00F001B6" w:rsidRDefault="00DC416C" w:rsidP="00C266C6">
      <w:pPr>
        <w:rPr>
          <w:rFonts w:ascii="Times New Roman" w:hAnsi="Times New Roman" w:cs="Times New Roman"/>
        </w:rPr>
      </w:pPr>
    </w:p>
    <w:p w14:paraId="28E1B4D2" w14:textId="12E5AF35" w:rsidR="003D4139" w:rsidRDefault="00F001B6" w:rsidP="003D41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Instead of introducing power sharing, we can further </w:t>
      </w:r>
      <w:r w:rsidR="00443DC6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the </w:t>
      </w:r>
      <w:r w:rsidR="00443DC6">
        <w:rPr>
          <w:rFonts w:ascii="Times New Roman" w:hAnsi="Times New Roman" w:cs="Times New Roman"/>
        </w:rPr>
        <w:t>potential risk of CC number becoming larger without restriction.</w:t>
      </w:r>
      <w:r w:rsidR="00AF52FC">
        <w:rPr>
          <w:rFonts w:ascii="Times New Roman" w:hAnsi="Times New Roman" w:cs="Times New Roman"/>
        </w:rPr>
        <w:t xml:space="preserve"> T</w:t>
      </w:r>
      <w:r w:rsidR="00AF52FC" w:rsidRPr="00AF52FC">
        <w:rPr>
          <w:rFonts w:ascii="Times New Roman" w:hAnsi="Times New Roman" w:cs="Times New Roman"/>
        </w:rPr>
        <w:t>he main impact is twofold, on the one hand</w:t>
      </w:r>
      <w:r w:rsidR="002F1DB9">
        <w:rPr>
          <w:rFonts w:ascii="Times New Roman" w:hAnsi="Times New Roman" w:cs="Times New Roman"/>
        </w:rPr>
        <w:t xml:space="preserve"> is</w:t>
      </w:r>
      <w:r w:rsidR="00AF52FC" w:rsidRPr="00AF52FC">
        <w:rPr>
          <w:rFonts w:ascii="Times New Roman" w:hAnsi="Times New Roman" w:cs="Times New Roman"/>
        </w:rPr>
        <w:t xml:space="preserve"> the </w:t>
      </w:r>
      <w:r w:rsidR="00AF52FC">
        <w:rPr>
          <w:rFonts w:ascii="Times New Roman" w:hAnsi="Times New Roman" w:cs="Times New Roman"/>
        </w:rPr>
        <w:t>emission requirement</w:t>
      </w:r>
      <w:r w:rsidR="00AF52FC" w:rsidRPr="00AF52FC">
        <w:rPr>
          <w:rFonts w:ascii="Times New Roman" w:hAnsi="Times New Roman" w:cs="Times New Roman"/>
        </w:rPr>
        <w:t xml:space="preserve">, which has been </w:t>
      </w:r>
      <w:r w:rsidR="00AF52FC">
        <w:rPr>
          <w:rFonts w:ascii="Times New Roman" w:hAnsi="Times New Roman" w:cs="Times New Roman"/>
        </w:rPr>
        <w:t>addressed b</w:t>
      </w:r>
      <w:r w:rsidR="00AF52FC" w:rsidRPr="00AF52FC">
        <w:rPr>
          <w:rFonts w:ascii="Times New Roman" w:hAnsi="Times New Roman" w:cs="Times New Roman"/>
        </w:rPr>
        <w:t xml:space="preserve">y </w:t>
      </w:r>
      <w:r w:rsidR="00AF52FC">
        <w:rPr>
          <w:rFonts w:ascii="Times New Roman" w:hAnsi="Times New Roman" w:cs="Times New Roman"/>
        </w:rPr>
        <w:t>MPR</w:t>
      </w:r>
      <w:r w:rsidR="00AF52FC" w:rsidRPr="00AF52FC">
        <w:rPr>
          <w:rFonts w:ascii="Times New Roman" w:hAnsi="Times New Roman" w:cs="Times New Roman"/>
          <w:vertAlign w:val="subscript"/>
        </w:rPr>
        <w:t>PA-PA</w:t>
      </w:r>
      <w:r w:rsidR="00AF52FC" w:rsidRPr="00AF52FC">
        <w:rPr>
          <w:rFonts w:ascii="Times New Roman" w:hAnsi="Times New Roman" w:cs="Times New Roman"/>
        </w:rPr>
        <w:t xml:space="preserve">, </w:t>
      </w:r>
      <w:r w:rsidR="002F1DB9">
        <w:rPr>
          <w:rFonts w:ascii="Times New Roman" w:hAnsi="Times New Roman" w:cs="Times New Roman"/>
        </w:rPr>
        <w:t>while</w:t>
      </w:r>
      <w:r w:rsidR="00AF52FC" w:rsidRPr="00AF52FC">
        <w:rPr>
          <w:rFonts w:ascii="Times New Roman" w:hAnsi="Times New Roman" w:cs="Times New Roman"/>
        </w:rPr>
        <w:t xml:space="preserve"> the other</w:t>
      </w:r>
      <w:r w:rsidR="002F1DB9">
        <w:rPr>
          <w:rFonts w:ascii="Times New Roman" w:hAnsi="Times New Roman" w:cs="Times New Roman"/>
        </w:rPr>
        <w:t xml:space="preserve"> is the </w:t>
      </w:r>
      <w:r w:rsidR="00AF52FC">
        <w:rPr>
          <w:rFonts w:ascii="Times New Roman" w:hAnsi="Times New Roman" w:cs="Times New Roman"/>
        </w:rPr>
        <w:t>heat issue</w:t>
      </w:r>
      <w:r w:rsidR="002F1DB9">
        <w:rPr>
          <w:rFonts w:ascii="Times New Roman" w:hAnsi="Times New Roman" w:cs="Times New Roman"/>
        </w:rPr>
        <w:t xml:space="preserve">. </w:t>
      </w:r>
      <w:r w:rsidR="002F1DB9" w:rsidRPr="002F1DB9">
        <w:rPr>
          <w:rFonts w:ascii="Times New Roman" w:hAnsi="Times New Roman" w:cs="Times New Roman"/>
        </w:rPr>
        <w:t xml:space="preserve">When the number of </w:t>
      </w:r>
      <w:r w:rsidR="002F1DB9">
        <w:rPr>
          <w:rFonts w:ascii="Times New Roman" w:hAnsi="Times New Roman" w:cs="Times New Roman"/>
        </w:rPr>
        <w:t xml:space="preserve">CC </w:t>
      </w:r>
      <w:r w:rsidR="002F1DB9" w:rsidRPr="002F1DB9">
        <w:rPr>
          <w:rFonts w:ascii="Times New Roman" w:hAnsi="Times New Roman" w:cs="Times New Roman"/>
        </w:rPr>
        <w:t xml:space="preserve">increases, the heating of the device will be more severe, while the performance of some devices will be affected, such as </w:t>
      </w:r>
      <w:r w:rsidR="002F1DB9">
        <w:rPr>
          <w:rFonts w:ascii="Times New Roman" w:hAnsi="Times New Roman" w:cs="Times New Roman"/>
        </w:rPr>
        <w:t>PA</w:t>
      </w:r>
      <w:r w:rsidR="002F1DB9" w:rsidRPr="002F1DB9">
        <w:rPr>
          <w:rFonts w:ascii="Times New Roman" w:hAnsi="Times New Roman" w:cs="Times New Roman"/>
        </w:rPr>
        <w:t>, which leads to a decrease in transmitting power</w:t>
      </w:r>
      <w:r w:rsidR="002F1DB9">
        <w:rPr>
          <w:rFonts w:ascii="Times New Roman" w:hAnsi="Times New Roman" w:cs="Times New Roman"/>
        </w:rPr>
        <w:t>.</w:t>
      </w:r>
      <w:r w:rsidR="003D4139">
        <w:rPr>
          <w:rFonts w:ascii="Times New Roman" w:hAnsi="Times New Roman" w:cs="Times New Roman"/>
        </w:rPr>
        <w:t xml:space="preserve"> The Figure 1 shows the performance degradation of a 60 GHz </w:t>
      </w:r>
      <w:proofErr w:type="spellStart"/>
      <w:r w:rsidR="003D4139">
        <w:rPr>
          <w:rFonts w:ascii="Times New Roman" w:hAnsi="Times New Roman" w:cs="Times New Roman"/>
        </w:rPr>
        <w:t>SiGe</w:t>
      </w:r>
      <w:proofErr w:type="spellEnd"/>
      <w:r w:rsidR="003D4139">
        <w:rPr>
          <w:rFonts w:ascii="Times New Roman" w:hAnsi="Times New Roman" w:cs="Times New Roman"/>
        </w:rPr>
        <w:t xml:space="preserve"> transceiver when the temperature increase</w:t>
      </w:r>
    </w:p>
    <w:p w14:paraId="75E2A9C3" w14:textId="72F8E1B0" w:rsidR="003D4139" w:rsidRDefault="003D4139" w:rsidP="003D4139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42E8CF1" wp14:editId="3C891BB6">
            <wp:extent cx="2219960" cy="154368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96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79700" w14:textId="6DABA283" w:rsidR="003D4139" w:rsidRDefault="003D4139" w:rsidP="003D413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Figure 1 Measured gain and output power (P</w:t>
      </w:r>
      <w:r>
        <w:rPr>
          <w:rFonts w:ascii="Times New Roman" w:hAnsi="Times New Roman" w:cs="Times New Roman"/>
          <w:b/>
          <w:bCs/>
          <w:vertAlign w:val="subscript"/>
        </w:rPr>
        <w:t>1dB</w:t>
      </w:r>
      <w:r>
        <w:rPr>
          <w:rFonts w:ascii="Times New Roman" w:hAnsi="Times New Roman" w:cs="Times New Roman"/>
          <w:b/>
          <w:bCs/>
        </w:rPr>
        <w:t>) of the PA versus temperature.[3]</w:t>
      </w:r>
    </w:p>
    <w:p w14:paraId="00662CF2" w14:textId="77777777" w:rsidR="003D4139" w:rsidRPr="003D4139" w:rsidRDefault="003D4139" w:rsidP="00C266C6">
      <w:pPr>
        <w:rPr>
          <w:rFonts w:ascii="Times New Roman" w:hAnsi="Times New Roman" w:cs="Times New Roman"/>
        </w:rPr>
      </w:pPr>
    </w:p>
    <w:p w14:paraId="41C5526F" w14:textId="0C951635" w:rsidR="00EA2BEC" w:rsidRPr="003D4139" w:rsidRDefault="003D4139" w:rsidP="00C266C6">
      <w:pPr>
        <w:rPr>
          <w:rFonts w:ascii="Times New Roman" w:hAnsi="Times New Roman" w:cs="Times New Roman"/>
          <w:b/>
          <w:bCs/>
        </w:rPr>
      </w:pPr>
      <w:r w:rsidRPr="003D4139">
        <w:rPr>
          <w:rFonts w:ascii="Times New Roman" w:hAnsi="Times New Roman" w:cs="Times New Roman"/>
          <w:b/>
          <w:bCs/>
        </w:rPr>
        <w:t xml:space="preserve">Observation 2: The device performance will </w:t>
      </w:r>
      <w:r>
        <w:rPr>
          <w:rFonts w:ascii="Times New Roman" w:hAnsi="Times New Roman" w:cs="Times New Roman"/>
          <w:b/>
          <w:bCs/>
        </w:rPr>
        <w:t xml:space="preserve">be </w:t>
      </w:r>
      <w:r w:rsidRPr="003D4139">
        <w:rPr>
          <w:rFonts w:ascii="Times New Roman" w:hAnsi="Times New Roman" w:cs="Times New Roman"/>
          <w:b/>
          <w:bCs/>
        </w:rPr>
        <w:t>impacted by heat which lead to the transmitting power decrease.</w:t>
      </w:r>
    </w:p>
    <w:p w14:paraId="7D362AD5" w14:textId="6749417B" w:rsidR="003D4139" w:rsidRDefault="003D4139" w:rsidP="00C266C6">
      <w:pPr>
        <w:rPr>
          <w:rFonts w:ascii="Times New Roman" w:hAnsi="Times New Roman" w:cs="Times New Roman"/>
        </w:rPr>
      </w:pPr>
    </w:p>
    <w:p w14:paraId="0061FE67" w14:textId="5FB89870" w:rsidR="00CE5173" w:rsidRDefault="00CE5173" w:rsidP="00C266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the last meeting, some companies propose the heat can be addressed by P-MPR, but we don’t think it make sense. In TS 38.101-2, we can find:</w:t>
      </w:r>
    </w:p>
    <w:p w14:paraId="47BCE76A" w14:textId="77777777" w:rsidR="00CE5173" w:rsidRDefault="00CE5173" w:rsidP="00C266C6">
      <w:pPr>
        <w:rPr>
          <w:rFonts w:ascii="Times New Roman" w:hAnsi="Times New Roman" w:cs="Times New Roman"/>
        </w:rPr>
      </w:pPr>
    </w:p>
    <w:p w14:paraId="05B0963A" w14:textId="77777777" w:rsidR="00CE5173" w:rsidRPr="00FB0295" w:rsidRDefault="00CE5173" w:rsidP="00CE5173">
      <w:pPr>
        <w:rPr>
          <w:rFonts w:ascii="Times New Roman" w:hAnsi="Times New Roman" w:cs="Times New Roman"/>
          <w:i/>
          <w:iCs/>
        </w:rPr>
      </w:pPr>
      <w:r w:rsidRPr="00FB0295">
        <w:rPr>
          <w:rFonts w:ascii="Times New Roman" w:hAnsi="Times New Roman" w:cs="Times New Roman"/>
          <w:i/>
          <w:iCs/>
        </w:rPr>
        <w:t>P-</w:t>
      </w:r>
      <w:proofErr w:type="spellStart"/>
      <w:proofErr w:type="gramStart"/>
      <w:r w:rsidRPr="00FB0295">
        <w:rPr>
          <w:rFonts w:ascii="Times New Roman" w:hAnsi="Times New Roman" w:cs="Times New Roman"/>
          <w:i/>
          <w:iCs/>
        </w:rPr>
        <w:t>MPR</w:t>
      </w:r>
      <w:r w:rsidRPr="00FB0295">
        <w:rPr>
          <w:rFonts w:ascii="Times New Roman" w:hAnsi="Times New Roman" w:cs="Times New Roman"/>
          <w:i/>
          <w:iCs/>
          <w:vertAlign w:val="subscript"/>
        </w:rPr>
        <w:t>f,c</w:t>
      </w:r>
      <w:proofErr w:type="spellEnd"/>
      <w:proofErr w:type="gramEnd"/>
      <w:r w:rsidRPr="00FB0295">
        <w:rPr>
          <w:rFonts w:ascii="Times New Roman" w:hAnsi="Times New Roman" w:cs="Times New Roman"/>
          <w:i/>
          <w:iCs/>
        </w:rPr>
        <w:t xml:space="preserve"> is the power management maximum output power reduction. The UE shall apply P-</w:t>
      </w:r>
      <w:proofErr w:type="spellStart"/>
      <w:proofErr w:type="gramStart"/>
      <w:r w:rsidRPr="00FB0295">
        <w:rPr>
          <w:rFonts w:ascii="Times New Roman" w:hAnsi="Times New Roman" w:cs="Times New Roman"/>
          <w:i/>
          <w:iCs/>
        </w:rPr>
        <w:t>MPR</w:t>
      </w:r>
      <w:r w:rsidRPr="00FB0295">
        <w:rPr>
          <w:rFonts w:ascii="Times New Roman" w:hAnsi="Times New Roman" w:cs="Times New Roman"/>
          <w:i/>
          <w:iCs/>
          <w:vertAlign w:val="subscript"/>
        </w:rPr>
        <w:t>f,c</w:t>
      </w:r>
      <w:proofErr w:type="spellEnd"/>
      <w:proofErr w:type="gramEnd"/>
      <w:r w:rsidRPr="00FB0295">
        <w:rPr>
          <w:rFonts w:ascii="Times New Roman" w:hAnsi="Times New Roman" w:cs="Times New Roman"/>
          <w:i/>
          <w:iCs/>
        </w:rPr>
        <w:t xml:space="preserve"> for carrier f of serving cell c only for the cases described below. For UE conformance testing P-</w:t>
      </w:r>
      <w:proofErr w:type="spellStart"/>
      <w:proofErr w:type="gramStart"/>
      <w:r w:rsidRPr="00FB0295">
        <w:rPr>
          <w:rFonts w:ascii="Times New Roman" w:hAnsi="Times New Roman" w:cs="Times New Roman"/>
          <w:i/>
          <w:iCs/>
        </w:rPr>
        <w:t>MPR</w:t>
      </w:r>
      <w:r w:rsidRPr="00FB0295">
        <w:rPr>
          <w:rFonts w:ascii="Times New Roman" w:hAnsi="Times New Roman" w:cs="Times New Roman"/>
          <w:i/>
          <w:iCs/>
          <w:vertAlign w:val="subscript"/>
        </w:rPr>
        <w:t>f,c</w:t>
      </w:r>
      <w:proofErr w:type="spellEnd"/>
      <w:proofErr w:type="gramEnd"/>
      <w:r w:rsidRPr="00FB0295">
        <w:rPr>
          <w:rFonts w:ascii="Times New Roman" w:hAnsi="Times New Roman" w:cs="Times New Roman"/>
          <w:i/>
          <w:iCs/>
        </w:rPr>
        <w:t xml:space="preserve"> shall be 0 </w:t>
      </w:r>
      <w:proofErr w:type="spellStart"/>
      <w:r w:rsidRPr="00FB0295">
        <w:rPr>
          <w:rFonts w:ascii="Times New Roman" w:hAnsi="Times New Roman" w:cs="Times New Roman"/>
          <w:i/>
          <w:iCs/>
        </w:rPr>
        <w:t>dB.</w:t>
      </w:r>
      <w:proofErr w:type="spellEnd"/>
    </w:p>
    <w:p w14:paraId="627FF4D4" w14:textId="77777777" w:rsidR="00CE5173" w:rsidRPr="00FB0295" w:rsidRDefault="00CE5173" w:rsidP="00CE5173">
      <w:pPr>
        <w:pStyle w:val="B1"/>
        <w:rPr>
          <w:rFonts w:ascii="Times New Roman" w:hAnsi="Times New Roman" w:cs="Times New Roman"/>
          <w:i/>
          <w:iCs/>
        </w:rPr>
      </w:pPr>
      <w:r w:rsidRPr="00FB0295">
        <w:rPr>
          <w:rFonts w:ascii="Times New Roman" w:hAnsi="Times New Roman" w:cs="Times New Roman"/>
          <w:i/>
          <w:iCs/>
        </w:rPr>
        <w:lastRenderedPageBreak/>
        <w:t>a)</w:t>
      </w:r>
      <w:r w:rsidRPr="00FB0295">
        <w:rPr>
          <w:rFonts w:ascii="Times New Roman" w:hAnsi="Times New Roman" w:cs="Times New Roman"/>
          <w:i/>
          <w:iCs/>
        </w:rPr>
        <w:tab/>
        <w:t xml:space="preserve">ensuring compliance with applicable electromagnetic power density exposure requirements and addressing unwanted emissions / self </w:t>
      </w:r>
      <w:proofErr w:type="spellStart"/>
      <w:r w:rsidRPr="00FB0295">
        <w:rPr>
          <w:rFonts w:ascii="Times New Roman" w:hAnsi="Times New Roman" w:cs="Times New Roman"/>
          <w:i/>
          <w:iCs/>
        </w:rPr>
        <w:t>desense</w:t>
      </w:r>
      <w:proofErr w:type="spellEnd"/>
      <w:r w:rsidRPr="00FB0295">
        <w:rPr>
          <w:rFonts w:ascii="Times New Roman" w:hAnsi="Times New Roman" w:cs="Times New Roman"/>
          <w:i/>
          <w:iCs/>
        </w:rPr>
        <w:t xml:space="preserve"> requirements in case of simultaneous transmissions on multiple RAT(s) for scenarios not in scope of 3GPP RAN specifications;</w:t>
      </w:r>
    </w:p>
    <w:p w14:paraId="61E046F9" w14:textId="77777777" w:rsidR="00CE5173" w:rsidRPr="00FB0295" w:rsidRDefault="00CE5173" w:rsidP="00CE5173">
      <w:pPr>
        <w:pStyle w:val="B1"/>
        <w:rPr>
          <w:rFonts w:ascii="Times New Roman" w:hAnsi="Times New Roman" w:cs="Times New Roman"/>
          <w:i/>
          <w:iCs/>
        </w:rPr>
      </w:pPr>
      <w:r w:rsidRPr="00FB0295">
        <w:rPr>
          <w:rFonts w:ascii="Times New Roman" w:hAnsi="Times New Roman" w:cs="Times New Roman"/>
          <w:i/>
          <w:iCs/>
        </w:rPr>
        <w:t>b)</w:t>
      </w:r>
      <w:r w:rsidRPr="00FB0295">
        <w:rPr>
          <w:rFonts w:ascii="Times New Roman" w:hAnsi="Times New Roman" w:cs="Times New Roman"/>
          <w:i/>
          <w:iCs/>
        </w:rP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2D05D03B" w14:textId="44DA5697" w:rsidR="00FB0295" w:rsidRDefault="00FB0295" w:rsidP="00C266C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Apparently, the heat issue is not in the scope of P-MPR</w:t>
      </w:r>
      <w:r w:rsidR="00454A1C">
        <w:rPr>
          <w:rFonts w:ascii="Times New Roman" w:hAnsi="Times New Roman" w:cs="Times New Roman"/>
          <w:lang w:val="en-GB"/>
        </w:rPr>
        <w:t xml:space="preserve"> and the P-MPR will set to zero in the conformance test</w:t>
      </w:r>
      <w:r w:rsidR="00DC1061">
        <w:rPr>
          <w:rFonts w:ascii="Times New Roman" w:hAnsi="Times New Roman" w:cs="Times New Roman"/>
          <w:lang w:val="en-GB"/>
        </w:rPr>
        <w:t xml:space="preserve">. The device performance degradation cannot be addressed by P-MPR, </w:t>
      </w:r>
      <w:r w:rsidR="00454A1C">
        <w:rPr>
          <w:rFonts w:ascii="Times New Roman" w:hAnsi="Times New Roman" w:cs="Times New Roman"/>
          <w:lang w:val="en-GB"/>
        </w:rPr>
        <w:t>so we propose 2 dB relaxation should be included in the FR2 CA relaxation.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5FC6E3C4" w14:textId="6C1CCC36" w:rsidR="00FB0295" w:rsidRDefault="00FB0295" w:rsidP="00C266C6">
      <w:pPr>
        <w:rPr>
          <w:rFonts w:ascii="Times New Roman" w:hAnsi="Times New Roman" w:cs="Times New Roman"/>
          <w:lang w:val="en-GB"/>
        </w:rPr>
      </w:pPr>
    </w:p>
    <w:p w14:paraId="27D3370B" w14:textId="0EB6F0ED" w:rsidR="00FB0295" w:rsidRDefault="00FB0295" w:rsidP="00C266C6">
      <w:pPr>
        <w:rPr>
          <w:rFonts w:ascii="Times New Roman" w:hAnsi="Times New Roman" w:cs="Times New Roman"/>
          <w:b/>
          <w:bCs/>
          <w:lang w:val="en-GB"/>
        </w:rPr>
      </w:pPr>
      <w:r w:rsidRPr="00DC1061">
        <w:rPr>
          <w:rFonts w:ascii="Times New Roman" w:hAnsi="Times New Roman" w:cs="Times New Roman"/>
          <w:b/>
          <w:bCs/>
          <w:lang w:val="en-GB"/>
        </w:rPr>
        <w:t>Observation 3: The heat issue is not in the scope of P-MPR.</w:t>
      </w:r>
    </w:p>
    <w:p w14:paraId="1B455D03" w14:textId="4F0DF64F" w:rsidR="00DC1061" w:rsidRDefault="00DC1061" w:rsidP="00C266C6">
      <w:pPr>
        <w:rPr>
          <w:rFonts w:ascii="Times New Roman" w:hAnsi="Times New Roman" w:cs="Times New Roman"/>
          <w:b/>
          <w:bCs/>
          <w:lang w:val="en-GB"/>
        </w:rPr>
      </w:pPr>
    </w:p>
    <w:p w14:paraId="65AF13B5" w14:textId="410ADED7" w:rsidR="00DC1061" w:rsidRPr="00DC1061" w:rsidRDefault="00DC1061" w:rsidP="00C266C6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1: </w:t>
      </w:r>
      <w:r w:rsidR="003B1C2E">
        <w:rPr>
          <w:rFonts w:ascii="Times New Roman" w:hAnsi="Times New Roman" w:cs="Times New Roman"/>
          <w:b/>
          <w:bCs/>
          <w:lang w:val="en-GB"/>
        </w:rPr>
        <w:t>2 dB relaxation due to</w:t>
      </w:r>
      <w:r>
        <w:rPr>
          <w:rFonts w:ascii="Times New Roman" w:hAnsi="Times New Roman" w:cs="Times New Roman"/>
          <w:b/>
          <w:bCs/>
          <w:lang w:val="en-GB"/>
        </w:rPr>
        <w:t xml:space="preserve"> heat issue need to be included in CA relaxation.</w:t>
      </w:r>
    </w:p>
    <w:p w14:paraId="078F9233" w14:textId="5F786EF2" w:rsidR="00FB0295" w:rsidRDefault="00FB0295" w:rsidP="00C266C6">
      <w:pPr>
        <w:rPr>
          <w:rFonts w:ascii="Times New Roman" w:hAnsi="Times New Roman" w:cs="Times New Roman"/>
          <w:lang w:val="en-GB"/>
        </w:rPr>
      </w:pPr>
    </w:p>
    <w:p w14:paraId="2A453326" w14:textId="1F7090A0" w:rsidR="00DC1061" w:rsidRDefault="00DC1061" w:rsidP="00C266C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</w:t>
      </w:r>
      <w:r>
        <w:rPr>
          <w:rFonts w:ascii="Times New Roman" w:hAnsi="Times New Roman" w:cs="Times New Roman"/>
          <w:lang w:val="en-GB"/>
        </w:rPr>
        <w:t xml:space="preserve">s for the relaxation value for FR2 UL CA, we think the only difference between </w:t>
      </w:r>
      <w:r w:rsidRPr="00DC1061">
        <w:rPr>
          <w:rFonts w:ascii="宋体" w:eastAsia="宋体" w:hAnsi="宋体" w:cs="宋体" w:hint="eastAsia"/>
          <w:lang w:val="en-GB"/>
        </w:rPr>
        <w:t>△</w:t>
      </w:r>
      <w:r w:rsidRPr="00DC1061">
        <w:rPr>
          <w:rFonts w:ascii="Times New Roman" w:hAnsi="Times New Roman" w:cs="Times New Roman"/>
          <w:lang w:val="en-GB"/>
        </w:rPr>
        <w:t>T</w:t>
      </w:r>
      <w:r w:rsidRPr="00DC1061">
        <w:rPr>
          <w:rFonts w:ascii="Times New Roman" w:hAnsi="Times New Roman" w:cs="Times New Roman"/>
          <w:vertAlign w:val="subscript"/>
          <w:lang w:val="en-GB"/>
        </w:rPr>
        <w:t>IB</w:t>
      </w:r>
      <w:r>
        <w:rPr>
          <w:rFonts w:ascii="Times New Roman" w:hAnsi="Times New Roman" w:cs="Times New Roman"/>
          <w:lang w:val="en-GB"/>
        </w:rPr>
        <w:t xml:space="preserve"> and </w:t>
      </w:r>
      <w:r w:rsidRPr="00DC1061">
        <w:rPr>
          <w:rFonts w:ascii="宋体" w:eastAsia="宋体" w:hAnsi="宋体" w:cs="宋体" w:hint="eastAsia"/>
          <w:lang w:val="en-GB"/>
        </w:rPr>
        <w:t>△</w:t>
      </w:r>
      <w:r>
        <w:rPr>
          <w:rFonts w:ascii="Times New Roman" w:hAnsi="Times New Roman" w:cs="Times New Roman"/>
          <w:lang w:val="en-GB"/>
        </w:rPr>
        <w:t>R</w:t>
      </w:r>
      <w:r w:rsidRPr="00DC1061">
        <w:rPr>
          <w:rFonts w:ascii="Times New Roman" w:hAnsi="Times New Roman" w:cs="Times New Roman"/>
          <w:vertAlign w:val="subscript"/>
          <w:lang w:val="en-GB"/>
        </w:rPr>
        <w:t>IB</w:t>
      </w:r>
      <w:r>
        <w:rPr>
          <w:rFonts w:ascii="Times New Roman" w:hAnsi="Times New Roman" w:cs="Times New Roman"/>
          <w:lang w:val="en-GB"/>
        </w:rPr>
        <w:t xml:space="preserve"> is the impact of PSD imbalance</w:t>
      </w:r>
      <w:r w:rsidR="00170372">
        <w:rPr>
          <w:rFonts w:ascii="Times New Roman" w:hAnsi="Times New Roman" w:cs="Times New Roman"/>
          <w:lang w:val="en-GB"/>
        </w:rPr>
        <w:t>, and about 1 dB relaxation for PSD imbalance is considered in DL CA, so we propose:</w:t>
      </w:r>
    </w:p>
    <w:p w14:paraId="3C6901DF" w14:textId="2379A73F" w:rsidR="00170372" w:rsidRDefault="00170372" w:rsidP="00C266C6">
      <w:pPr>
        <w:rPr>
          <w:rFonts w:ascii="Times New Roman" w:hAnsi="Times New Roman" w:cs="Times New Roman"/>
          <w:lang w:val="en-GB"/>
        </w:rPr>
      </w:pPr>
    </w:p>
    <w:p w14:paraId="0D11F08F" w14:textId="779BA722" w:rsidR="00170372" w:rsidRDefault="00170372" w:rsidP="00C266C6">
      <w:pPr>
        <w:rPr>
          <w:rFonts w:ascii="Times New Roman" w:hAnsi="Times New Roman" w:cs="Times New Roman"/>
          <w:b/>
          <w:bCs/>
          <w:lang w:val="en-GB"/>
        </w:rPr>
      </w:pPr>
      <w:r w:rsidRPr="00170372">
        <w:rPr>
          <w:rFonts w:ascii="Times New Roman" w:hAnsi="Times New Roman" w:cs="Times New Roman"/>
          <w:b/>
          <w:bCs/>
          <w:lang w:val="en-GB"/>
        </w:rPr>
        <w:t>Proposal 2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="003B1C2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>T</w:t>
      </w:r>
      <w:r w:rsidR="003B1C2E" w:rsidRPr="003B1C2E">
        <w:rPr>
          <w:rFonts w:ascii="Times New Roman" w:hAnsi="Times New Roman" w:cs="Times New Roman" w:hint="eastAsia"/>
          <w:b/>
          <w:bCs/>
          <w:lang w:val="en-GB"/>
        </w:rPr>
        <w:t>he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3B1C2E" w:rsidRPr="003B1C2E">
        <w:rPr>
          <w:rFonts w:ascii="宋体" w:eastAsia="宋体" w:hAnsi="宋体" w:cs="宋体" w:hint="eastAsia"/>
          <w:b/>
          <w:bCs/>
          <w:lang w:val="en-GB"/>
        </w:rPr>
        <w:t>△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>T</w:t>
      </w:r>
      <w:r w:rsidR="003B1C2E" w:rsidRPr="003B1C2E">
        <w:rPr>
          <w:rFonts w:ascii="Times New Roman" w:hAnsi="Times New Roman" w:cs="Times New Roman"/>
          <w:b/>
          <w:bCs/>
          <w:vertAlign w:val="subscript"/>
          <w:lang w:val="en-GB"/>
        </w:rPr>
        <w:t>IB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141D6">
        <w:rPr>
          <w:rFonts w:ascii="Times New Roman" w:hAnsi="Times New Roman" w:cs="Times New Roman"/>
          <w:b/>
          <w:bCs/>
          <w:lang w:val="en-GB"/>
        </w:rPr>
        <w:t xml:space="preserve">for inter-band UL CA </w:t>
      </w:r>
      <w:r w:rsidR="003B1C2E">
        <w:rPr>
          <w:rFonts w:ascii="Times New Roman" w:hAnsi="Times New Roman" w:cs="Times New Roman" w:hint="eastAsia"/>
          <w:b/>
          <w:bCs/>
          <w:lang w:val="en-GB"/>
        </w:rPr>
        <w:t>shoul</w:t>
      </w:r>
      <w:r w:rsidR="003B1C2E">
        <w:rPr>
          <w:rFonts w:ascii="Times New Roman" w:hAnsi="Times New Roman" w:cs="Times New Roman"/>
          <w:b/>
          <w:bCs/>
          <w:lang w:val="en-GB"/>
        </w:rPr>
        <w:t>d be: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3B1C2E" w:rsidRPr="003B1C2E">
        <w:rPr>
          <w:rFonts w:ascii="宋体" w:eastAsia="宋体" w:hAnsi="宋体" w:cs="宋体" w:hint="eastAsia"/>
          <w:b/>
          <w:bCs/>
          <w:lang w:val="en-GB"/>
        </w:rPr>
        <w:t>△</w:t>
      </w:r>
      <w:r w:rsidR="003B1C2E" w:rsidRPr="003B1C2E">
        <w:rPr>
          <w:rFonts w:ascii="Times New Roman" w:hAnsi="Times New Roman" w:cs="Times New Roman"/>
          <w:b/>
          <w:bCs/>
          <w:lang w:val="en-GB"/>
        </w:rPr>
        <w:t>R</w:t>
      </w:r>
      <w:r w:rsidR="003B1C2E" w:rsidRPr="003B1C2E">
        <w:rPr>
          <w:rFonts w:ascii="Times New Roman" w:hAnsi="Times New Roman" w:cs="Times New Roman"/>
          <w:b/>
          <w:bCs/>
          <w:vertAlign w:val="subscript"/>
          <w:lang w:val="en-GB"/>
        </w:rPr>
        <w:t>IB</w:t>
      </w:r>
      <w:r w:rsidR="003B1C2E">
        <w:rPr>
          <w:rFonts w:ascii="Times New Roman" w:hAnsi="Times New Roman" w:cs="Times New Roman"/>
          <w:b/>
          <w:bCs/>
          <w:lang w:val="en-GB"/>
        </w:rPr>
        <w:t xml:space="preserve"> – 1 dB + relaxation for total UE power.</w:t>
      </w:r>
    </w:p>
    <w:p w14:paraId="2967B698" w14:textId="77777777" w:rsidR="00CC657F" w:rsidRDefault="00CC657F" w:rsidP="00C266C6">
      <w:pPr>
        <w:rPr>
          <w:rFonts w:ascii="Times New Roman" w:hAnsi="Times New Roman" w:cs="Times New Roman"/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956"/>
        <w:gridCol w:w="1226"/>
        <w:gridCol w:w="1210"/>
      </w:tblGrid>
      <w:tr w:rsidR="00CC657F" w14:paraId="3DF37473" w14:textId="77777777" w:rsidTr="001507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6CFB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B69E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B8A5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14:paraId="59236556" w14:textId="77777777" w:rsidR="00CC657F" w:rsidRDefault="00CC657F" w:rsidP="00150725">
            <w:pPr>
              <w:widowControl/>
              <w:jc w:val="left"/>
              <w:rPr>
                <w:rFonts w:eastAsia="Times New Roman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CC657F" w14:paraId="2DCA817F" w14:textId="77777777" w:rsidTr="004B444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424F" w14:textId="0DFEF7FE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n257-n259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A511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6B40" w14:textId="77777777" w:rsidR="00CC657F" w:rsidRDefault="00CC657F" w:rsidP="00CC657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1DE32336" w14:textId="7D05DEAD" w:rsidR="00CC657F" w:rsidRDefault="00D379A6" w:rsidP="00CC657F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</w:tr>
      <w:tr w:rsidR="00CC657F" w14:paraId="3A7DEDF9" w14:textId="77777777" w:rsidTr="00D379A6">
        <w:trPr>
          <w:trHeight w:val="4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A56D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1A97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0473" w14:textId="77777777" w:rsidR="00CC657F" w:rsidRDefault="00CC657F" w:rsidP="00CC657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56F97157" w14:textId="38EF92E5" w:rsidR="00CC657F" w:rsidRPr="00D379A6" w:rsidRDefault="00D379A6" w:rsidP="00CC657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.5</w:t>
            </w:r>
          </w:p>
        </w:tc>
      </w:tr>
      <w:tr w:rsidR="00CC657F" w14:paraId="033C9226" w14:textId="77777777" w:rsidTr="00102F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2BF63" w14:textId="215849AA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n260-n261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C35" w14:textId="118B9FA2" w:rsidR="00CC657F" w:rsidRPr="00CC657F" w:rsidRDefault="00CC657F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AED2" w14:textId="28A206DB" w:rsidR="00CC657F" w:rsidRPr="00CC657F" w:rsidRDefault="00CC657F" w:rsidP="00CC657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  <w:tc>
          <w:tcPr>
            <w:tcW w:w="0" w:type="auto"/>
          </w:tcPr>
          <w:p w14:paraId="53085F4B" w14:textId="7CF8F594" w:rsidR="00CC657F" w:rsidRPr="00CC657F" w:rsidRDefault="00CC657F" w:rsidP="00CC657F">
            <w:pPr>
              <w:widowControl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</w:tr>
      <w:tr w:rsidR="00CC657F" w14:paraId="71113A39" w14:textId="77777777" w:rsidTr="00102F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0BB8" w14:textId="77777777" w:rsidR="00CC657F" w:rsidRDefault="00CC657F" w:rsidP="0015072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9245" w14:textId="72BDB921" w:rsidR="00CC657F" w:rsidRPr="00CC657F" w:rsidRDefault="00CC657F" w:rsidP="00150725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7CB" w14:textId="4C806CA4" w:rsidR="00CC657F" w:rsidRPr="00CC657F" w:rsidRDefault="00CC657F" w:rsidP="00CC657F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  <w:tc>
          <w:tcPr>
            <w:tcW w:w="0" w:type="auto"/>
          </w:tcPr>
          <w:p w14:paraId="110111B6" w14:textId="65996214" w:rsidR="00CC657F" w:rsidRPr="00CC657F" w:rsidRDefault="00CC657F" w:rsidP="00CC657F">
            <w:pPr>
              <w:widowControl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</w:tr>
    </w:tbl>
    <w:p w14:paraId="3C3EA804" w14:textId="77777777" w:rsidR="00CC657F" w:rsidRPr="003B1C2E" w:rsidRDefault="00CC657F" w:rsidP="00C266C6">
      <w:pPr>
        <w:rPr>
          <w:rFonts w:ascii="Times New Roman" w:hAnsi="Times New Roman" w:cs="Times New Roman"/>
          <w:b/>
          <w:bCs/>
          <w:lang w:val="en-GB"/>
        </w:rPr>
      </w:pPr>
    </w:p>
    <w:p w14:paraId="662F7801" w14:textId="77777777" w:rsidR="00170372" w:rsidRPr="00170372" w:rsidRDefault="00170372" w:rsidP="00C266C6">
      <w:pPr>
        <w:rPr>
          <w:rFonts w:ascii="Times New Roman" w:hAnsi="Times New Roman" w:cs="Times New Roman"/>
          <w:b/>
          <w:bCs/>
          <w:lang w:val="en-GB"/>
        </w:rPr>
      </w:pPr>
    </w:p>
    <w:p w14:paraId="7CE4B26F" w14:textId="308D4988" w:rsidR="003C1897" w:rsidRDefault="008B6EF6" w:rsidP="00DC416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Power control</w:t>
      </w:r>
    </w:p>
    <w:p w14:paraId="374AA81F" w14:textId="3A70A630" w:rsidR="005A4001" w:rsidRDefault="005A4001" w:rsidP="005A4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[1], several options for power control </w:t>
      </w:r>
      <w:r w:rsidR="00BE366D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proposed:</w:t>
      </w:r>
    </w:p>
    <w:p w14:paraId="3E263E11" w14:textId="302A5FE4" w:rsidR="005A4001" w:rsidRDefault="005A4001" w:rsidP="005A4001">
      <w:pPr>
        <w:rPr>
          <w:rFonts w:ascii="Times New Roman" w:hAnsi="Times New Roman" w:cs="Times New Roman"/>
        </w:rPr>
      </w:pPr>
    </w:p>
    <w:p w14:paraId="137CB499" w14:textId="77777777" w:rsidR="005A4001" w:rsidRPr="005A4001" w:rsidRDefault="005A4001" w:rsidP="005A4001">
      <w:pPr>
        <w:widowControl/>
        <w:spacing w:after="180"/>
        <w:ind w:left="420" w:firstLine="420"/>
        <w:jc w:val="left"/>
        <w:rPr>
          <w:rFonts w:ascii="Times New Roman" w:hAnsi="Times New Roman" w:cs="Times New Roman"/>
          <w:i/>
          <w:iCs/>
        </w:rPr>
      </w:pPr>
      <w:r w:rsidRPr="005A4001">
        <w:rPr>
          <w:rFonts w:ascii="Times New Roman" w:hAnsi="Times New Roman" w:cs="Times New Roman"/>
          <w:i/>
          <w:iCs/>
        </w:rPr>
        <w:t>FFS. Continue discussion in next meeting if changes are needed. Options:</w:t>
      </w:r>
    </w:p>
    <w:p w14:paraId="322917DE" w14:textId="77777777" w:rsidR="005A4001" w:rsidRPr="005A4001" w:rsidRDefault="005A4001" w:rsidP="005A4001">
      <w:pPr>
        <w:pStyle w:val="ac"/>
        <w:widowControl/>
        <w:numPr>
          <w:ilvl w:val="1"/>
          <w:numId w:val="21"/>
        </w:numPr>
        <w:spacing w:after="180"/>
        <w:jc w:val="left"/>
        <w:rPr>
          <w:rFonts w:ascii="Times New Roman" w:hAnsi="Times New Roman" w:cs="Times New Roman"/>
          <w:i/>
          <w:iCs/>
        </w:rPr>
      </w:pPr>
      <w:r w:rsidRPr="005A4001">
        <w:rPr>
          <w:rFonts w:ascii="Times New Roman" w:hAnsi="Times New Roman" w:cs="Times New Roman"/>
          <w:i/>
          <w:iCs/>
        </w:rPr>
        <w:t xml:space="preserve">for UL inter-band CA power control in FR2, the existing behavior in 38.213 is assumed: the UE configures a PCMAX in an implementation-specific manner like for the intra-band case and relative power limits are used for controlling the power on the serving cells. PCMAX ≥ </w:t>
      </w:r>
      <w:proofErr w:type="spellStart"/>
      <w:proofErr w:type="gramStart"/>
      <w:r w:rsidRPr="005A4001">
        <w:rPr>
          <w:rFonts w:ascii="Times New Roman" w:hAnsi="Times New Roman" w:cs="Times New Roman"/>
          <w:i/>
          <w:iCs/>
        </w:rPr>
        <w:t>PCMAX,f</w:t>
      </w:r>
      <w:proofErr w:type="gramEnd"/>
      <w:r w:rsidRPr="005A4001">
        <w:rPr>
          <w:rFonts w:ascii="Times New Roman" w:hAnsi="Times New Roman" w:cs="Times New Roman"/>
          <w:i/>
          <w:iCs/>
        </w:rPr>
        <w:t>,c</w:t>
      </w:r>
      <w:proofErr w:type="spellEnd"/>
      <w:r w:rsidRPr="005A4001">
        <w:rPr>
          <w:rFonts w:ascii="Times New Roman" w:hAnsi="Times New Roman" w:cs="Times New Roman"/>
          <w:i/>
          <w:iCs/>
        </w:rPr>
        <w:t xml:space="preserve"> for each configured serving cell c with </w:t>
      </w:r>
      <w:proofErr w:type="spellStart"/>
      <w:r w:rsidRPr="005A4001">
        <w:rPr>
          <w:rFonts w:ascii="Times New Roman" w:hAnsi="Times New Roman" w:cs="Times New Roman"/>
          <w:i/>
          <w:iCs/>
        </w:rPr>
        <w:t>PCMAX,f,c</w:t>
      </w:r>
      <w:proofErr w:type="spellEnd"/>
      <w:r w:rsidRPr="005A4001">
        <w:rPr>
          <w:rFonts w:ascii="Times New Roman" w:hAnsi="Times New Roman" w:cs="Times New Roman"/>
          <w:i/>
          <w:iCs/>
        </w:rPr>
        <w:t xml:space="preserve"> as specified in clause 6.2.4 with parameters MPR and A-MPR as specified per serving cell or modified as needed for the band combination (CA MPR)</w:t>
      </w:r>
    </w:p>
    <w:p w14:paraId="6D8561A8" w14:textId="77777777" w:rsidR="005A4001" w:rsidRPr="005A4001" w:rsidRDefault="005A4001" w:rsidP="005A4001">
      <w:pPr>
        <w:pStyle w:val="ac"/>
        <w:widowControl/>
        <w:numPr>
          <w:ilvl w:val="1"/>
          <w:numId w:val="21"/>
        </w:numPr>
        <w:spacing w:after="180"/>
        <w:jc w:val="left"/>
        <w:rPr>
          <w:rFonts w:ascii="Times New Roman" w:hAnsi="Times New Roman" w:cs="Times New Roman"/>
          <w:i/>
          <w:iCs/>
        </w:rPr>
      </w:pPr>
      <w:r w:rsidRPr="005A4001">
        <w:rPr>
          <w:rFonts w:ascii="Times New Roman" w:hAnsi="Times New Roman" w:cs="Times New Roman"/>
          <w:i/>
          <w:iCs/>
        </w:rPr>
        <w:t xml:space="preserve">Wait for resolution of </w:t>
      </w:r>
      <w:proofErr w:type="spellStart"/>
      <w:r w:rsidRPr="005A4001">
        <w:rPr>
          <w:rFonts w:ascii="Times New Roman" w:hAnsi="Times New Roman" w:cs="Times New Roman"/>
          <w:i/>
          <w:iCs/>
        </w:rPr>
        <w:t>Scell</w:t>
      </w:r>
      <w:proofErr w:type="spellEnd"/>
      <w:r w:rsidRPr="005A4001">
        <w:rPr>
          <w:rFonts w:ascii="Times New Roman" w:hAnsi="Times New Roman" w:cs="Times New Roman"/>
          <w:i/>
          <w:iCs/>
        </w:rPr>
        <w:t xml:space="preserve"> dropping problem in intra-band ULCA case</w:t>
      </w:r>
    </w:p>
    <w:p w14:paraId="31006B35" w14:textId="77777777" w:rsidR="005A4001" w:rsidRPr="005A4001" w:rsidRDefault="005A4001" w:rsidP="005A4001">
      <w:pPr>
        <w:pStyle w:val="ac"/>
        <w:widowControl/>
        <w:numPr>
          <w:ilvl w:val="1"/>
          <w:numId w:val="21"/>
        </w:numPr>
        <w:spacing w:after="180"/>
        <w:jc w:val="left"/>
        <w:rPr>
          <w:rFonts w:ascii="Times New Roman" w:hAnsi="Times New Roman" w:cs="Times New Roman"/>
          <w:i/>
          <w:iCs/>
        </w:rPr>
      </w:pPr>
      <w:r w:rsidRPr="005A4001">
        <w:rPr>
          <w:rFonts w:ascii="Times New Roman" w:hAnsi="Times New Roman" w:cs="Times New Roman"/>
          <w:i/>
          <w:iCs/>
        </w:rPr>
        <w:t>Other</w:t>
      </w:r>
    </w:p>
    <w:p w14:paraId="5647AFC9" w14:textId="294CCB5E" w:rsidR="00CB584D" w:rsidRDefault="00BE366D" w:rsidP="005A4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our perspective, the power control issue does not only exist in inter-band CA, and the root of this issue is the reference plane of </w:t>
      </w:r>
      <w:proofErr w:type="spellStart"/>
      <w:r>
        <w:rPr>
          <w:rFonts w:ascii="Times New Roman" w:hAnsi="Times New Roman" w:cs="Times New Roman"/>
        </w:rPr>
        <w:t>Pumax</w:t>
      </w:r>
      <w:proofErr w:type="spellEnd"/>
      <w:r>
        <w:rPr>
          <w:rFonts w:ascii="Times New Roman" w:hAnsi="Times New Roman" w:cs="Times New Roman"/>
        </w:rPr>
        <w:t xml:space="preserve"> is different from </w:t>
      </w:r>
      <w:proofErr w:type="spellStart"/>
      <w:r>
        <w:rPr>
          <w:rFonts w:ascii="Times New Roman" w:hAnsi="Times New Roman" w:cs="Times New Roman"/>
        </w:rPr>
        <w:t>Pcmax</w:t>
      </w:r>
      <w:proofErr w:type="spellEnd"/>
      <w:r>
        <w:rPr>
          <w:rFonts w:ascii="Times New Roman" w:hAnsi="Times New Roman" w:cs="Times New Roman"/>
        </w:rPr>
        <w:t xml:space="preserve"> in FR2. We need treat this issue carefully to avoid potential conflict between different case. </w:t>
      </w:r>
      <w:r w:rsidR="00455624" w:rsidRPr="00455624">
        <w:rPr>
          <w:rFonts w:ascii="Times New Roman" w:hAnsi="Times New Roman" w:cs="Times New Roman"/>
        </w:rPr>
        <w:t xml:space="preserve">A </w:t>
      </w:r>
      <w:r w:rsidR="00A50EA8">
        <w:rPr>
          <w:rFonts w:ascii="Times New Roman" w:hAnsi="Times New Roman" w:cs="Times New Roman"/>
        </w:rPr>
        <w:t>u</w:t>
      </w:r>
      <w:r w:rsidR="00A50EA8" w:rsidRPr="00A50EA8">
        <w:rPr>
          <w:rFonts w:ascii="Times New Roman" w:hAnsi="Times New Roman" w:cs="Times New Roman"/>
        </w:rPr>
        <w:t>niversally</w:t>
      </w:r>
      <w:r w:rsidR="00455624" w:rsidRPr="00455624">
        <w:rPr>
          <w:rFonts w:ascii="Times New Roman" w:hAnsi="Times New Roman" w:cs="Times New Roman"/>
        </w:rPr>
        <w:t xml:space="preserve"> applicable framework may need to be discussed</w:t>
      </w:r>
      <w:r w:rsidR="00455624">
        <w:rPr>
          <w:rFonts w:ascii="Times New Roman" w:hAnsi="Times New Roman" w:cs="Times New Roman"/>
        </w:rPr>
        <w:t>.</w:t>
      </w:r>
      <w:r w:rsidR="00310A33">
        <w:rPr>
          <w:rFonts w:ascii="Times New Roman" w:hAnsi="Times New Roman" w:cs="Times New Roman"/>
        </w:rPr>
        <w:t xml:space="preserve"> </w:t>
      </w:r>
      <w:r w:rsidR="00455624" w:rsidRPr="00455624">
        <w:rPr>
          <w:rFonts w:ascii="Times New Roman" w:hAnsi="Times New Roman" w:cs="Times New Roman" w:hint="eastAsia"/>
        </w:rPr>
        <w:t>H</w:t>
      </w:r>
      <w:r w:rsidR="00455624">
        <w:rPr>
          <w:rFonts w:ascii="Times New Roman" w:hAnsi="Times New Roman" w:cs="Times New Roman"/>
        </w:rPr>
        <w:t xml:space="preserve">owever, </w:t>
      </w:r>
      <w:r w:rsidR="00CB584D">
        <w:rPr>
          <w:rFonts w:ascii="Times New Roman" w:hAnsi="Times New Roman" w:cs="Times New Roman"/>
        </w:rPr>
        <w:t>we may not have enough time to complete such work considering the limited time. We prefer postponed the power control discussion to R18.</w:t>
      </w:r>
    </w:p>
    <w:p w14:paraId="16407DA9" w14:textId="77777777" w:rsidR="00CB584D" w:rsidRPr="00E837A2" w:rsidRDefault="00CB584D" w:rsidP="005A4001">
      <w:pPr>
        <w:rPr>
          <w:rFonts w:ascii="Times New Roman" w:hAnsi="Times New Roman" w:cs="Times New Roman"/>
          <w:b/>
          <w:bCs/>
        </w:rPr>
      </w:pPr>
    </w:p>
    <w:p w14:paraId="4D37BE9A" w14:textId="05A8E838" w:rsidR="00455624" w:rsidRPr="00455624" w:rsidRDefault="00CB584D" w:rsidP="005A4001">
      <w:pPr>
        <w:rPr>
          <w:rFonts w:ascii="Times New Roman" w:hAnsi="Times New Roman" w:cs="Times New Roman"/>
        </w:rPr>
      </w:pPr>
      <w:r w:rsidRPr="00E837A2">
        <w:rPr>
          <w:rFonts w:ascii="Times New Roman" w:hAnsi="Times New Roman" w:cs="Times New Roman"/>
          <w:b/>
          <w:bCs/>
        </w:rPr>
        <w:t xml:space="preserve">Proposal </w:t>
      </w:r>
      <w:r w:rsidR="00310A33">
        <w:rPr>
          <w:rFonts w:ascii="Times New Roman" w:hAnsi="Times New Roman" w:cs="Times New Roman"/>
          <w:b/>
          <w:bCs/>
        </w:rPr>
        <w:t>3</w:t>
      </w:r>
      <w:r w:rsidRPr="00E837A2">
        <w:rPr>
          <w:rFonts w:ascii="Times New Roman" w:hAnsi="Times New Roman" w:cs="Times New Roman"/>
          <w:b/>
          <w:bCs/>
        </w:rPr>
        <w:t xml:space="preserve">: </w:t>
      </w:r>
      <w:r w:rsidR="00CC657F">
        <w:rPr>
          <w:rFonts w:ascii="Times New Roman" w:hAnsi="Times New Roman" w:cs="Times New Roman"/>
          <w:b/>
          <w:bCs/>
        </w:rPr>
        <w:t>C</w:t>
      </w:r>
      <w:r w:rsidR="00E837A2" w:rsidRPr="00E837A2">
        <w:rPr>
          <w:rFonts w:ascii="Times New Roman" w:hAnsi="Times New Roman" w:cs="Times New Roman"/>
          <w:b/>
          <w:bCs/>
        </w:rPr>
        <w:t>onsidering</w:t>
      </w:r>
      <w:r w:rsidRPr="00E837A2">
        <w:rPr>
          <w:rFonts w:ascii="Times New Roman" w:hAnsi="Times New Roman" w:cs="Times New Roman"/>
          <w:b/>
          <w:bCs/>
        </w:rPr>
        <w:t xml:space="preserve"> the time in R17 is limited, the power control issue </w:t>
      </w:r>
      <w:r w:rsidR="006141D6">
        <w:rPr>
          <w:rFonts w:ascii="Times New Roman" w:hAnsi="Times New Roman" w:cs="Times New Roman" w:hint="eastAsia"/>
          <w:b/>
          <w:bCs/>
        </w:rPr>
        <w:t>can</w:t>
      </w:r>
      <w:r w:rsidRPr="00E837A2">
        <w:rPr>
          <w:rFonts w:ascii="Times New Roman" w:hAnsi="Times New Roman" w:cs="Times New Roman"/>
          <w:b/>
          <w:bCs/>
        </w:rPr>
        <w:t xml:space="preserve"> be postponed</w:t>
      </w:r>
      <w:r w:rsidR="00E837A2" w:rsidRPr="00E837A2">
        <w:rPr>
          <w:rFonts w:ascii="Times New Roman" w:hAnsi="Times New Roman" w:cs="Times New Roman"/>
          <w:b/>
          <w:bCs/>
        </w:rPr>
        <w:t xml:space="preserve"> to R18.</w:t>
      </w:r>
      <w:r>
        <w:rPr>
          <w:rFonts w:ascii="Times New Roman" w:hAnsi="Times New Roman" w:cs="Times New Roman"/>
        </w:rPr>
        <w:t xml:space="preserve"> 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1D41950" w14:textId="043F3A0B" w:rsidR="000C3065" w:rsidRDefault="000C3065" w:rsidP="000C3065">
      <w:pPr>
        <w:rPr>
          <w:rFonts w:ascii="Times New Roman" w:hAnsi="Times New Roman" w:cs="Times New Roman"/>
        </w:rPr>
      </w:pPr>
      <w:r w:rsidRPr="00F001B6">
        <w:rPr>
          <w:rFonts w:ascii="Times New Roman" w:hAnsi="Times New Roman" w:cs="Times New Roman"/>
          <w:b/>
          <w:bCs/>
        </w:rPr>
        <w:t xml:space="preserve">Observation 1: </w:t>
      </w:r>
      <w:r w:rsidRPr="000C3065">
        <w:rPr>
          <w:rFonts w:ascii="Times New Roman" w:hAnsi="Times New Roman" w:cs="Times New Roman"/>
        </w:rPr>
        <w:t xml:space="preserve">The power sharing behavior, which is similar to FR1 CA, is hard to </w:t>
      </w:r>
      <w:r w:rsidRPr="000C3065">
        <w:rPr>
          <w:rFonts w:ascii="Times New Roman" w:hAnsi="Times New Roman" w:cs="Times New Roman" w:hint="eastAsia"/>
        </w:rPr>
        <w:t>apply</w:t>
      </w:r>
      <w:r w:rsidRPr="000C3065">
        <w:rPr>
          <w:rFonts w:ascii="Times New Roman" w:hAnsi="Times New Roman" w:cs="Times New Roman"/>
        </w:rPr>
        <w:t xml:space="preserve"> to FR2. </w:t>
      </w:r>
    </w:p>
    <w:p w14:paraId="08A267E1" w14:textId="77777777" w:rsidR="000C3065" w:rsidRPr="000C3065" w:rsidRDefault="000C3065" w:rsidP="000C3065">
      <w:pPr>
        <w:rPr>
          <w:rFonts w:ascii="Times New Roman" w:hAnsi="Times New Roman" w:cs="Times New Roman"/>
        </w:rPr>
      </w:pPr>
    </w:p>
    <w:p w14:paraId="20DC0741" w14:textId="5977D8D6" w:rsidR="000C3065" w:rsidRPr="000C3065" w:rsidRDefault="000C3065" w:rsidP="000C3065">
      <w:pPr>
        <w:rPr>
          <w:rFonts w:ascii="Times New Roman" w:hAnsi="Times New Roman" w:cs="Times New Roman"/>
        </w:rPr>
      </w:pPr>
      <w:r w:rsidRPr="003D4139">
        <w:rPr>
          <w:rFonts w:ascii="Times New Roman" w:hAnsi="Times New Roman" w:cs="Times New Roman"/>
          <w:b/>
          <w:bCs/>
        </w:rPr>
        <w:t xml:space="preserve">Observation 2: </w:t>
      </w:r>
      <w:r w:rsidRPr="000C3065">
        <w:rPr>
          <w:rFonts w:ascii="Times New Roman" w:hAnsi="Times New Roman" w:cs="Times New Roman"/>
        </w:rPr>
        <w:t>The device performance will be impacted by heat which lead to the transmitting power decrease.</w:t>
      </w:r>
    </w:p>
    <w:p w14:paraId="65C66920" w14:textId="77777777" w:rsidR="000C3065" w:rsidRPr="003D4139" w:rsidRDefault="000C3065" w:rsidP="000C3065">
      <w:pPr>
        <w:rPr>
          <w:rFonts w:ascii="Times New Roman" w:hAnsi="Times New Roman" w:cs="Times New Roman"/>
          <w:b/>
          <w:bCs/>
        </w:rPr>
      </w:pPr>
    </w:p>
    <w:p w14:paraId="340EFF63" w14:textId="77777777" w:rsidR="000C3065" w:rsidRPr="000C3065" w:rsidRDefault="000C3065" w:rsidP="000C3065">
      <w:pPr>
        <w:rPr>
          <w:rFonts w:ascii="Times New Roman" w:hAnsi="Times New Roman" w:cs="Times New Roman"/>
          <w:lang w:val="en-GB"/>
        </w:rPr>
      </w:pPr>
      <w:r w:rsidRPr="00DC1061">
        <w:rPr>
          <w:rFonts w:ascii="Times New Roman" w:hAnsi="Times New Roman" w:cs="Times New Roman"/>
          <w:b/>
          <w:bCs/>
          <w:lang w:val="en-GB"/>
        </w:rPr>
        <w:t>Observation 3:</w:t>
      </w:r>
      <w:r w:rsidRPr="000C3065">
        <w:rPr>
          <w:rFonts w:ascii="Times New Roman" w:hAnsi="Times New Roman" w:cs="Times New Roman"/>
          <w:lang w:val="en-GB"/>
        </w:rPr>
        <w:t xml:space="preserve"> The heat issue is not in the scope of P-MPR.</w:t>
      </w:r>
    </w:p>
    <w:p w14:paraId="3E684A56" w14:textId="77777777" w:rsidR="000C3065" w:rsidRDefault="000C3065" w:rsidP="000C3065">
      <w:pPr>
        <w:rPr>
          <w:rFonts w:ascii="Times New Roman" w:hAnsi="Times New Roman" w:cs="Times New Roman"/>
          <w:b/>
          <w:bCs/>
          <w:lang w:val="en-GB"/>
        </w:rPr>
      </w:pPr>
    </w:p>
    <w:p w14:paraId="41F8A91F" w14:textId="07BBD33C" w:rsidR="000C3065" w:rsidRPr="000C3065" w:rsidRDefault="000C3065" w:rsidP="000C306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1: </w:t>
      </w:r>
      <w:r w:rsidRPr="000C3065">
        <w:rPr>
          <w:rFonts w:ascii="Times New Roman" w:hAnsi="Times New Roman" w:cs="Times New Roman"/>
          <w:lang w:val="en-GB"/>
        </w:rPr>
        <w:t>2 dB relaxation due to heat issue need to be included in CA relaxation.</w:t>
      </w:r>
    </w:p>
    <w:p w14:paraId="4BA359C5" w14:textId="77777777" w:rsidR="000C3065" w:rsidRPr="00DC1061" w:rsidRDefault="000C3065" w:rsidP="000C3065">
      <w:pPr>
        <w:rPr>
          <w:rFonts w:ascii="Times New Roman" w:hAnsi="Times New Roman" w:cs="Times New Roman"/>
          <w:b/>
          <w:bCs/>
          <w:lang w:val="en-GB"/>
        </w:rPr>
      </w:pPr>
    </w:p>
    <w:p w14:paraId="7B7CE8F8" w14:textId="77777777" w:rsidR="000C3065" w:rsidRPr="000C3065" w:rsidRDefault="000C3065" w:rsidP="000C3065">
      <w:pPr>
        <w:rPr>
          <w:rFonts w:ascii="Times New Roman" w:hAnsi="Times New Roman" w:cs="Times New Roman"/>
          <w:lang w:val="en-GB"/>
        </w:rPr>
      </w:pPr>
      <w:r w:rsidRPr="00170372">
        <w:rPr>
          <w:rFonts w:ascii="Times New Roman" w:hAnsi="Times New Roman" w:cs="Times New Roman"/>
          <w:b/>
          <w:bCs/>
          <w:lang w:val="en-GB"/>
        </w:rPr>
        <w:t>Proposal 2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Pr="000C3065">
        <w:rPr>
          <w:rFonts w:ascii="Times New Roman" w:hAnsi="Times New Roman" w:cs="Times New Roman"/>
          <w:lang w:val="en-GB"/>
        </w:rPr>
        <w:t>T</w:t>
      </w:r>
      <w:r w:rsidRPr="000C3065">
        <w:rPr>
          <w:rFonts w:ascii="Times New Roman" w:hAnsi="Times New Roman" w:cs="Times New Roman" w:hint="eastAsia"/>
          <w:lang w:val="en-GB"/>
        </w:rPr>
        <w:t>he</w:t>
      </w:r>
      <w:r w:rsidRPr="000C3065">
        <w:rPr>
          <w:rFonts w:ascii="Times New Roman" w:hAnsi="Times New Roman" w:cs="Times New Roman"/>
          <w:lang w:val="en-GB"/>
        </w:rPr>
        <w:t xml:space="preserve"> </w:t>
      </w:r>
      <w:r w:rsidRPr="000C3065">
        <w:rPr>
          <w:rFonts w:ascii="宋体" w:eastAsia="宋体" w:hAnsi="宋体" w:cs="宋体" w:hint="eastAsia"/>
          <w:lang w:val="en-GB"/>
        </w:rPr>
        <w:t>△</w:t>
      </w:r>
      <w:r w:rsidRPr="000C3065">
        <w:rPr>
          <w:rFonts w:ascii="Times New Roman" w:hAnsi="Times New Roman" w:cs="Times New Roman"/>
          <w:lang w:val="en-GB"/>
        </w:rPr>
        <w:t>T</w:t>
      </w:r>
      <w:r w:rsidRPr="000C3065">
        <w:rPr>
          <w:rFonts w:ascii="Times New Roman" w:hAnsi="Times New Roman" w:cs="Times New Roman"/>
          <w:vertAlign w:val="subscript"/>
          <w:lang w:val="en-GB"/>
        </w:rPr>
        <w:t>IB</w:t>
      </w:r>
      <w:r w:rsidRPr="000C3065">
        <w:rPr>
          <w:rFonts w:ascii="Times New Roman" w:hAnsi="Times New Roman" w:cs="Times New Roman"/>
          <w:lang w:val="en-GB"/>
        </w:rPr>
        <w:t xml:space="preserve"> for inter-band UL CA </w:t>
      </w:r>
      <w:r w:rsidRPr="000C3065">
        <w:rPr>
          <w:rFonts w:ascii="Times New Roman" w:hAnsi="Times New Roman" w:cs="Times New Roman" w:hint="eastAsia"/>
          <w:lang w:val="en-GB"/>
        </w:rPr>
        <w:t>shoul</w:t>
      </w:r>
      <w:r w:rsidRPr="000C3065">
        <w:rPr>
          <w:rFonts w:ascii="Times New Roman" w:hAnsi="Times New Roman" w:cs="Times New Roman"/>
          <w:lang w:val="en-GB"/>
        </w:rPr>
        <w:t xml:space="preserve">d be: </w:t>
      </w:r>
      <w:r w:rsidRPr="000C3065">
        <w:rPr>
          <w:rFonts w:ascii="宋体" w:eastAsia="宋体" w:hAnsi="宋体" w:cs="宋体" w:hint="eastAsia"/>
          <w:lang w:val="en-GB"/>
        </w:rPr>
        <w:t>△</w:t>
      </w:r>
      <w:r w:rsidRPr="000C3065">
        <w:rPr>
          <w:rFonts w:ascii="Times New Roman" w:hAnsi="Times New Roman" w:cs="Times New Roman"/>
          <w:lang w:val="en-GB"/>
        </w:rPr>
        <w:t>R</w:t>
      </w:r>
      <w:r w:rsidRPr="000C3065">
        <w:rPr>
          <w:rFonts w:ascii="Times New Roman" w:hAnsi="Times New Roman" w:cs="Times New Roman"/>
          <w:vertAlign w:val="subscript"/>
          <w:lang w:val="en-GB"/>
        </w:rPr>
        <w:t>IB</w:t>
      </w:r>
      <w:r w:rsidRPr="000C3065">
        <w:rPr>
          <w:rFonts w:ascii="Times New Roman" w:hAnsi="Times New Roman" w:cs="Times New Roman"/>
          <w:lang w:val="en-GB"/>
        </w:rPr>
        <w:t xml:space="preserve"> – 1 dB + relaxation for total UE power.</w:t>
      </w:r>
    </w:p>
    <w:p w14:paraId="020262B7" w14:textId="77777777" w:rsidR="000C3065" w:rsidRDefault="000C3065" w:rsidP="000C3065">
      <w:pPr>
        <w:rPr>
          <w:rFonts w:ascii="Times New Roman" w:hAnsi="Times New Roman" w:cs="Times New Roman"/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956"/>
        <w:gridCol w:w="1226"/>
        <w:gridCol w:w="1210"/>
      </w:tblGrid>
      <w:tr w:rsidR="000C3065" w14:paraId="73330CA0" w14:textId="77777777" w:rsidTr="001507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BA42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3D29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DCD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14:paraId="73DFFE7E" w14:textId="77777777" w:rsidR="000C3065" w:rsidRDefault="000C3065" w:rsidP="00807642">
            <w:pPr>
              <w:widowControl/>
              <w:jc w:val="left"/>
              <w:rPr>
                <w:rFonts w:eastAsia="Times New Roman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0C3065" w14:paraId="11C0298B" w14:textId="77777777" w:rsidTr="004B444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842DA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n257-n259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47E4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AD20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2FF9806A" w14:textId="72955B7E" w:rsidR="000C3065" w:rsidRDefault="00D26BFE" w:rsidP="00807642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</w:tr>
      <w:tr w:rsidR="000C3065" w14:paraId="19DF95E3" w14:textId="77777777" w:rsidTr="004B444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7478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D132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4E73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067A38BE" w14:textId="186D09E6" w:rsidR="000C3065" w:rsidRDefault="00D26BFE" w:rsidP="00807642">
            <w:pPr>
              <w:widowControl/>
              <w:jc w:val="center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</w:tr>
      <w:tr w:rsidR="000C3065" w14:paraId="224441CD" w14:textId="77777777" w:rsidTr="00102F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5D62B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n260-n261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0C01" w14:textId="77777777" w:rsidR="000C3065" w:rsidRPr="00CC657F" w:rsidRDefault="000C3065" w:rsidP="00807642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125" w14:textId="77777777" w:rsidR="000C3065" w:rsidRPr="00CC657F" w:rsidRDefault="000C3065" w:rsidP="00807642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  <w:tc>
          <w:tcPr>
            <w:tcW w:w="0" w:type="auto"/>
          </w:tcPr>
          <w:p w14:paraId="7FE228CD" w14:textId="77777777" w:rsidR="000C3065" w:rsidRPr="00CC657F" w:rsidRDefault="000C3065" w:rsidP="00807642">
            <w:pPr>
              <w:widowControl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</w:tr>
      <w:tr w:rsidR="000C3065" w14:paraId="63E07B7F" w14:textId="77777777" w:rsidTr="00102F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1CBB" w14:textId="77777777" w:rsidR="000C3065" w:rsidRDefault="000C3065" w:rsidP="00807642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1CF" w14:textId="77777777" w:rsidR="000C3065" w:rsidRPr="00CC657F" w:rsidRDefault="000C3065" w:rsidP="00807642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DCD" w14:textId="77777777" w:rsidR="000C3065" w:rsidRPr="00CC657F" w:rsidRDefault="000C3065" w:rsidP="00807642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  <w:tc>
          <w:tcPr>
            <w:tcW w:w="0" w:type="auto"/>
          </w:tcPr>
          <w:p w14:paraId="1E37F5E1" w14:textId="77777777" w:rsidR="000C3065" w:rsidRPr="00CC657F" w:rsidRDefault="000C3065" w:rsidP="00807642">
            <w:pPr>
              <w:widowControl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4</w:t>
            </w:r>
            <w:r>
              <w:rPr>
                <w:rFonts w:ascii="Arial" w:hAnsi="Arial"/>
                <w:bCs/>
                <w:sz w:val="18"/>
              </w:rPr>
              <w:t>.5</w:t>
            </w:r>
          </w:p>
        </w:tc>
      </w:tr>
    </w:tbl>
    <w:p w14:paraId="28FACFA6" w14:textId="77777777" w:rsidR="000C3065" w:rsidRPr="000C3065" w:rsidRDefault="000C3065" w:rsidP="000C3065">
      <w:pPr>
        <w:rPr>
          <w:rFonts w:ascii="Times New Roman" w:hAnsi="Times New Roman" w:cs="Times New Roman"/>
        </w:rPr>
      </w:pPr>
    </w:p>
    <w:p w14:paraId="211380C1" w14:textId="4EEC920D" w:rsidR="000C3065" w:rsidRPr="000C3065" w:rsidRDefault="000C3065" w:rsidP="000C3065">
      <w:pPr>
        <w:rPr>
          <w:rFonts w:ascii="Times New Roman" w:hAnsi="Times New Roman" w:cs="Times New Roman"/>
        </w:rPr>
      </w:pPr>
      <w:r w:rsidRPr="00E837A2">
        <w:rPr>
          <w:rFonts w:ascii="Times New Roman" w:hAnsi="Times New Roman" w:cs="Times New Roman"/>
          <w:b/>
          <w:bCs/>
        </w:rPr>
        <w:t xml:space="preserve">Proposal </w:t>
      </w:r>
      <w:r w:rsidR="00310A33">
        <w:rPr>
          <w:rFonts w:ascii="Times New Roman" w:hAnsi="Times New Roman" w:cs="Times New Roman"/>
          <w:b/>
          <w:bCs/>
        </w:rPr>
        <w:t>3</w:t>
      </w:r>
      <w:r w:rsidRPr="00E837A2">
        <w:rPr>
          <w:rFonts w:ascii="Times New Roman" w:hAnsi="Times New Roman" w:cs="Times New Roman"/>
          <w:b/>
          <w:bCs/>
        </w:rPr>
        <w:t xml:space="preserve">: </w:t>
      </w:r>
      <w:r w:rsidRPr="000C3065">
        <w:rPr>
          <w:rFonts w:ascii="Times New Roman" w:hAnsi="Times New Roman" w:cs="Times New Roman"/>
        </w:rPr>
        <w:t xml:space="preserve">Considering the time in R17 is limited, the power control issue </w:t>
      </w:r>
      <w:r w:rsidRPr="000C3065">
        <w:rPr>
          <w:rFonts w:ascii="Times New Roman" w:hAnsi="Times New Roman" w:cs="Times New Roman" w:hint="eastAsia"/>
        </w:rPr>
        <w:t>can</w:t>
      </w:r>
      <w:r w:rsidRPr="000C3065">
        <w:rPr>
          <w:rFonts w:ascii="Times New Roman" w:hAnsi="Times New Roman" w:cs="Times New Roman"/>
        </w:rPr>
        <w:t xml:space="preserve"> be postponed to R18.  </w:t>
      </w:r>
    </w:p>
    <w:p w14:paraId="5E7C4E48" w14:textId="77777777" w:rsidR="000C3065" w:rsidRPr="000C3065" w:rsidRDefault="000C3065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343FF549" w:rsidR="00DB2092" w:rsidRPr="000C3065" w:rsidRDefault="000C3065" w:rsidP="000C3065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C3065">
        <w:rPr>
          <w:rFonts w:ascii="Times New Roman" w:eastAsia="等线" w:hAnsi="Times New Roman" w:cs="Times New Roman"/>
          <w:kern w:val="0"/>
          <w:sz w:val="20"/>
          <w:szCs w:val="20"/>
        </w:rPr>
        <w:t>R4-2202343</w:t>
      </w:r>
      <w:r w:rsidRPr="000C3065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FR2 UL CA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0C3065">
        <w:rPr>
          <w:rFonts w:ascii="Times New Roman" w:eastAsia="等线" w:hAnsi="Times New Roman" w:cs="Times New Roman"/>
          <w:kern w:val="0"/>
          <w:sz w:val="20"/>
          <w:szCs w:val="20"/>
        </w:rPr>
        <w:t>Qualcomm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RAN4#101bis-e</w:t>
      </w:r>
    </w:p>
    <w:sectPr w:rsidR="00DB2092" w:rsidRPr="000C3065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481A" w14:textId="77777777" w:rsidR="00464541" w:rsidRDefault="00464541" w:rsidP="0040353F">
      <w:r>
        <w:separator/>
      </w:r>
    </w:p>
  </w:endnote>
  <w:endnote w:type="continuationSeparator" w:id="0">
    <w:p w14:paraId="02F3E645" w14:textId="77777777" w:rsidR="00464541" w:rsidRDefault="0046454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58E7" w14:textId="77777777" w:rsidR="00464541" w:rsidRDefault="00464541" w:rsidP="0040353F">
      <w:r>
        <w:separator/>
      </w:r>
    </w:p>
  </w:footnote>
  <w:footnote w:type="continuationSeparator" w:id="0">
    <w:p w14:paraId="780E0016" w14:textId="77777777" w:rsidR="00464541" w:rsidRDefault="0046454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0D8511C"/>
    <w:multiLevelType w:val="multilevel"/>
    <w:tmpl w:val="10D85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90D9B"/>
    <w:multiLevelType w:val="multilevel"/>
    <w:tmpl w:val="AAC83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9"/>
  </w:num>
  <w:num w:numId="5">
    <w:abstractNumId w:val="4"/>
  </w:num>
  <w:num w:numId="6">
    <w:abstractNumId w:val="16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0"/>
  </w:num>
  <w:num w:numId="14">
    <w:abstractNumId w:val="20"/>
  </w:num>
  <w:num w:numId="15">
    <w:abstractNumId w:val="18"/>
  </w:num>
  <w:num w:numId="16">
    <w:abstractNumId w:val="9"/>
  </w:num>
  <w:num w:numId="17">
    <w:abstractNumId w:val="13"/>
  </w:num>
  <w:num w:numId="18">
    <w:abstractNumId w:val="15"/>
  </w:num>
  <w:num w:numId="19">
    <w:abstractNumId w:val="6"/>
  </w:num>
  <w:num w:numId="20">
    <w:abstractNumId w:val="2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B449F"/>
    <w:rsid w:val="000C0694"/>
    <w:rsid w:val="000C3065"/>
    <w:rsid w:val="000F3B36"/>
    <w:rsid w:val="00100994"/>
    <w:rsid w:val="00107A66"/>
    <w:rsid w:val="00127DEF"/>
    <w:rsid w:val="00134F49"/>
    <w:rsid w:val="00157209"/>
    <w:rsid w:val="00170372"/>
    <w:rsid w:val="001A5AE8"/>
    <w:rsid w:val="001D5286"/>
    <w:rsid w:val="00202598"/>
    <w:rsid w:val="00204294"/>
    <w:rsid w:val="00224422"/>
    <w:rsid w:val="00232EC5"/>
    <w:rsid w:val="00234762"/>
    <w:rsid w:val="0025696B"/>
    <w:rsid w:val="00261868"/>
    <w:rsid w:val="00267A27"/>
    <w:rsid w:val="00277EAC"/>
    <w:rsid w:val="0029264D"/>
    <w:rsid w:val="00293428"/>
    <w:rsid w:val="002B29C1"/>
    <w:rsid w:val="002C2C55"/>
    <w:rsid w:val="002D400B"/>
    <w:rsid w:val="002E7BEE"/>
    <w:rsid w:val="002F1DB9"/>
    <w:rsid w:val="002F637D"/>
    <w:rsid w:val="002F7967"/>
    <w:rsid w:val="003061DF"/>
    <w:rsid w:val="00310A33"/>
    <w:rsid w:val="003210C1"/>
    <w:rsid w:val="003233FB"/>
    <w:rsid w:val="003300F5"/>
    <w:rsid w:val="00341A79"/>
    <w:rsid w:val="00343F46"/>
    <w:rsid w:val="00384065"/>
    <w:rsid w:val="00393582"/>
    <w:rsid w:val="003B1C2E"/>
    <w:rsid w:val="003C1897"/>
    <w:rsid w:val="003D4139"/>
    <w:rsid w:val="003E0A31"/>
    <w:rsid w:val="003E25C3"/>
    <w:rsid w:val="003F07C0"/>
    <w:rsid w:val="0040353F"/>
    <w:rsid w:val="00403725"/>
    <w:rsid w:val="00404BD8"/>
    <w:rsid w:val="00427655"/>
    <w:rsid w:val="0043009D"/>
    <w:rsid w:val="00443DC6"/>
    <w:rsid w:val="00454A1C"/>
    <w:rsid w:val="00455624"/>
    <w:rsid w:val="0046192B"/>
    <w:rsid w:val="00462C1B"/>
    <w:rsid w:val="00464541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A4001"/>
    <w:rsid w:val="005B4D77"/>
    <w:rsid w:val="005B7855"/>
    <w:rsid w:val="005B7C1A"/>
    <w:rsid w:val="005C0CFA"/>
    <w:rsid w:val="005D7572"/>
    <w:rsid w:val="006141D6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164D4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B6EF6"/>
    <w:rsid w:val="008C77ED"/>
    <w:rsid w:val="008D57EA"/>
    <w:rsid w:val="008E1DA0"/>
    <w:rsid w:val="009309EE"/>
    <w:rsid w:val="00934D4A"/>
    <w:rsid w:val="00935DDA"/>
    <w:rsid w:val="00947026"/>
    <w:rsid w:val="00947DDB"/>
    <w:rsid w:val="00961DD1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50EA8"/>
    <w:rsid w:val="00A62139"/>
    <w:rsid w:val="00AD29EC"/>
    <w:rsid w:val="00AD6CB3"/>
    <w:rsid w:val="00AE26B6"/>
    <w:rsid w:val="00AE43CF"/>
    <w:rsid w:val="00AF2332"/>
    <w:rsid w:val="00AF52FC"/>
    <w:rsid w:val="00B04D93"/>
    <w:rsid w:val="00B0702D"/>
    <w:rsid w:val="00B1472E"/>
    <w:rsid w:val="00B3173F"/>
    <w:rsid w:val="00B36873"/>
    <w:rsid w:val="00B9159E"/>
    <w:rsid w:val="00B92CF6"/>
    <w:rsid w:val="00BA265C"/>
    <w:rsid w:val="00BE366D"/>
    <w:rsid w:val="00BE4B61"/>
    <w:rsid w:val="00C000FB"/>
    <w:rsid w:val="00C138D3"/>
    <w:rsid w:val="00C25011"/>
    <w:rsid w:val="00C266C6"/>
    <w:rsid w:val="00C315FF"/>
    <w:rsid w:val="00C50998"/>
    <w:rsid w:val="00C636B7"/>
    <w:rsid w:val="00C72E91"/>
    <w:rsid w:val="00C732DB"/>
    <w:rsid w:val="00C768C8"/>
    <w:rsid w:val="00CB584D"/>
    <w:rsid w:val="00CB59D3"/>
    <w:rsid w:val="00CC657F"/>
    <w:rsid w:val="00CD17F7"/>
    <w:rsid w:val="00CD4B03"/>
    <w:rsid w:val="00CE5173"/>
    <w:rsid w:val="00D26BFE"/>
    <w:rsid w:val="00D3057B"/>
    <w:rsid w:val="00D30F97"/>
    <w:rsid w:val="00D379A6"/>
    <w:rsid w:val="00D47778"/>
    <w:rsid w:val="00D709C1"/>
    <w:rsid w:val="00D76D9F"/>
    <w:rsid w:val="00D8281A"/>
    <w:rsid w:val="00DB0C01"/>
    <w:rsid w:val="00DB2092"/>
    <w:rsid w:val="00DC1061"/>
    <w:rsid w:val="00DC416C"/>
    <w:rsid w:val="00E1446C"/>
    <w:rsid w:val="00E16988"/>
    <w:rsid w:val="00E22200"/>
    <w:rsid w:val="00E23C0A"/>
    <w:rsid w:val="00E46B30"/>
    <w:rsid w:val="00E4791A"/>
    <w:rsid w:val="00E617EF"/>
    <w:rsid w:val="00E837A2"/>
    <w:rsid w:val="00E933A8"/>
    <w:rsid w:val="00EA2BEC"/>
    <w:rsid w:val="00EC3993"/>
    <w:rsid w:val="00EC6756"/>
    <w:rsid w:val="00EC6868"/>
    <w:rsid w:val="00F001B6"/>
    <w:rsid w:val="00F3572F"/>
    <w:rsid w:val="00F43AC7"/>
    <w:rsid w:val="00F53E52"/>
    <w:rsid w:val="00F8415C"/>
    <w:rsid w:val="00F969FC"/>
    <w:rsid w:val="00F978B3"/>
    <w:rsid w:val="00FB0295"/>
    <w:rsid w:val="00FB5077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NW">
    <w:name w:val="NW"/>
    <w:basedOn w:val="a"/>
    <w:qFormat/>
    <w:rsid w:val="00CE5173"/>
    <w:pPr>
      <w:keepLines/>
      <w:widowControl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CE5173"/>
    <w:rPr>
      <w:lang w:eastAsia="en-US"/>
    </w:rPr>
  </w:style>
  <w:style w:type="paragraph" w:customStyle="1" w:styleId="B1">
    <w:name w:val="B1"/>
    <w:basedOn w:val="a"/>
    <w:link w:val="B1Char"/>
    <w:qFormat/>
    <w:rsid w:val="00CE5173"/>
    <w:pPr>
      <w:widowControl/>
      <w:spacing w:after="180"/>
      <w:ind w:left="568" w:hanging="284"/>
      <w:jc w:val="left"/>
    </w:pPr>
    <w:rPr>
      <w:lang w:eastAsia="en-US"/>
    </w:rPr>
  </w:style>
  <w:style w:type="character" w:customStyle="1" w:styleId="ad">
    <w:name w:val="列表段落 字符"/>
    <w:link w:val="ac"/>
    <w:uiPriority w:val="34"/>
    <w:qFormat/>
    <w:locked/>
    <w:rsid w:val="005A4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827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2022-02-14T12:14:00Z</dcterms:created>
  <dcterms:modified xsi:type="dcterms:W3CDTF">2022-02-14T12:14:00Z</dcterms:modified>
</cp:coreProperties>
</file>